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823CA9" w14:textId="009B5D7E" w:rsidR="00B6118D" w:rsidRDefault="00800927" w:rsidP="001747FC">
      <w:pPr>
        <w:pStyle w:val="a7"/>
      </w:pPr>
      <w:r>
        <w:rPr>
          <w:rFonts w:hint="eastAsia"/>
        </w:rPr>
        <w:t>生产环境</w:t>
      </w:r>
      <w:r w:rsidR="00B6118D">
        <w:rPr>
          <w:rFonts w:hint="eastAsia"/>
        </w:rPr>
        <w:t>Report</w:t>
      </w:r>
      <w:r w:rsidR="00B6118D">
        <w:t xml:space="preserve"> </w:t>
      </w:r>
      <w:r w:rsidR="00B6118D">
        <w:rPr>
          <w:rFonts w:hint="eastAsia"/>
        </w:rPr>
        <w:t>Server</w:t>
      </w:r>
      <w:r w:rsidR="00B6118D">
        <w:t xml:space="preserve"> </w:t>
      </w:r>
      <w:r w:rsidR="00B6118D">
        <w:rPr>
          <w:rFonts w:hint="eastAsia"/>
        </w:rPr>
        <w:t>ADFS身份验证</w:t>
      </w:r>
      <w:r w:rsidR="00A63A96">
        <w:rPr>
          <w:rFonts w:hint="eastAsia"/>
        </w:rPr>
        <w:t>部分</w:t>
      </w:r>
      <w:r w:rsidR="00B6118D">
        <w:rPr>
          <w:rFonts w:hint="eastAsia"/>
        </w:rPr>
        <w:t>配置</w:t>
      </w:r>
      <w:r w:rsidR="008651F5">
        <w:rPr>
          <w:rFonts w:hint="eastAsia"/>
        </w:rPr>
        <w:t>文档</w:t>
      </w:r>
    </w:p>
    <w:p w14:paraId="379480FD" w14:textId="4105073E" w:rsidR="00DF1F52" w:rsidRDefault="002819FA" w:rsidP="001747FC">
      <w:pPr>
        <w:pStyle w:val="1"/>
      </w:pPr>
      <w:r>
        <w:rPr>
          <w:rFonts w:hint="eastAsia"/>
        </w:rPr>
        <w:t>背景</w:t>
      </w:r>
    </w:p>
    <w:p w14:paraId="7F02F589" w14:textId="2B995C76" w:rsidR="00950C77" w:rsidRDefault="002819FA" w:rsidP="00432E87">
      <w:r>
        <w:rPr>
          <w:rFonts w:hint="eastAsia"/>
        </w:rPr>
        <w:t>目前正在进行的</w:t>
      </w:r>
      <w:r w:rsidR="00C1694C">
        <w:rPr>
          <w:rFonts w:hint="eastAsia"/>
        </w:rPr>
        <w:t>生产环境</w:t>
      </w:r>
      <w:r>
        <w:rPr>
          <w:rFonts w:hint="eastAsia"/>
        </w:rPr>
        <w:t>Report</w:t>
      </w:r>
      <w:r>
        <w:t xml:space="preserve"> </w:t>
      </w:r>
      <w:r>
        <w:rPr>
          <w:rFonts w:hint="eastAsia"/>
        </w:rPr>
        <w:t>Server</w:t>
      </w:r>
      <w:r>
        <w:t xml:space="preserve"> </w:t>
      </w:r>
      <w:r>
        <w:rPr>
          <w:rFonts w:hint="eastAsia"/>
        </w:rPr>
        <w:t>ADFS身份验证配置，其中一部分需要根据微软官方文档对服务器和域控服务器上做相关配置。</w:t>
      </w:r>
    </w:p>
    <w:p w14:paraId="65F202C7" w14:textId="7681E6CE" w:rsidR="00950C77" w:rsidRDefault="00083A27" w:rsidP="003B1F08">
      <w:pPr>
        <w:pStyle w:val="1"/>
      </w:pPr>
      <w:r>
        <w:rPr>
          <w:rFonts w:hint="eastAsia"/>
        </w:rPr>
        <w:t>描述</w:t>
      </w:r>
    </w:p>
    <w:p w14:paraId="07F4C022" w14:textId="4B041B8F" w:rsidR="00A009BC" w:rsidRPr="00A009BC" w:rsidRDefault="00A009BC" w:rsidP="00265E9E">
      <w:pPr>
        <w:pStyle w:val="2"/>
      </w:pPr>
      <w:r>
        <w:rPr>
          <w:rFonts w:hint="eastAsia"/>
        </w:rPr>
        <w:t>服务器</w:t>
      </w:r>
    </w:p>
    <w:tbl>
      <w:tblPr>
        <w:tblStyle w:val="ac"/>
        <w:tblW w:w="0" w:type="auto"/>
        <w:tblLook w:val="04A0" w:firstRow="1" w:lastRow="0" w:firstColumn="1" w:lastColumn="0" w:noHBand="0" w:noVBand="1"/>
      </w:tblPr>
      <w:tblGrid>
        <w:gridCol w:w="2765"/>
        <w:gridCol w:w="2765"/>
        <w:gridCol w:w="2766"/>
      </w:tblGrid>
      <w:tr w:rsidR="005C5391" w14:paraId="5438688F" w14:textId="77777777" w:rsidTr="005C5391">
        <w:tc>
          <w:tcPr>
            <w:tcW w:w="2765" w:type="dxa"/>
          </w:tcPr>
          <w:p w14:paraId="5BDCC672" w14:textId="786AC2D2" w:rsidR="005C5391" w:rsidRDefault="005C5391" w:rsidP="00950C77">
            <w:r w:rsidRPr="005C5391">
              <w:t>PBI-DB2-PRD</w:t>
            </w:r>
          </w:p>
        </w:tc>
        <w:tc>
          <w:tcPr>
            <w:tcW w:w="2765" w:type="dxa"/>
          </w:tcPr>
          <w:p w14:paraId="3FB5FD0F" w14:textId="07463A29" w:rsidR="005C5391" w:rsidRDefault="006860C9" w:rsidP="00950C77">
            <w:r>
              <w:rPr>
                <w:rFonts w:hint="eastAsia"/>
              </w:rPr>
              <w:t>1</w:t>
            </w:r>
            <w:r>
              <w:t>27.0.0.1</w:t>
            </w:r>
          </w:p>
        </w:tc>
        <w:tc>
          <w:tcPr>
            <w:tcW w:w="2766" w:type="dxa"/>
          </w:tcPr>
          <w:p w14:paraId="43BA1159" w14:textId="0762BBFB" w:rsidR="005C5391" w:rsidRDefault="00633DE5" w:rsidP="00950C77">
            <w:r>
              <w:rPr>
                <w:rFonts w:hint="eastAsia"/>
              </w:rPr>
              <w:t>报表服务器</w:t>
            </w:r>
          </w:p>
        </w:tc>
      </w:tr>
      <w:tr w:rsidR="006860C9" w14:paraId="5AD4F3B5" w14:textId="77777777" w:rsidTr="005C5391">
        <w:tc>
          <w:tcPr>
            <w:tcW w:w="2765" w:type="dxa"/>
          </w:tcPr>
          <w:p w14:paraId="13101F00" w14:textId="7EDA84FD" w:rsidR="006860C9" w:rsidRPr="00666426" w:rsidRDefault="006860C9" w:rsidP="006860C9">
            <w:r w:rsidRPr="00666426">
              <w:rPr>
                <w:rFonts w:hint="eastAsia"/>
              </w:rPr>
              <w:t>PBI-RS-PRD</w:t>
            </w:r>
          </w:p>
        </w:tc>
        <w:tc>
          <w:tcPr>
            <w:tcW w:w="2765" w:type="dxa"/>
          </w:tcPr>
          <w:p w14:paraId="6C820FCD" w14:textId="6FE4F7D1" w:rsidR="006860C9" w:rsidRPr="00666426" w:rsidRDefault="006860C9" w:rsidP="006860C9">
            <w:pPr>
              <w:rPr>
                <w:color w:val="FFFFFF" w:themeColor="background1"/>
              </w:rPr>
            </w:pPr>
            <w:r>
              <w:rPr>
                <w:rFonts w:hint="eastAsia"/>
              </w:rPr>
              <w:t>1</w:t>
            </w:r>
            <w:r>
              <w:t>27.0.0.1</w:t>
            </w:r>
          </w:p>
        </w:tc>
        <w:tc>
          <w:tcPr>
            <w:tcW w:w="2766" w:type="dxa"/>
          </w:tcPr>
          <w:p w14:paraId="54A50C47" w14:textId="6E8014BB" w:rsidR="006860C9" w:rsidRDefault="006860C9" w:rsidP="006860C9">
            <w:r>
              <w:rPr>
                <w:rFonts w:hint="eastAsia"/>
              </w:rPr>
              <w:t>代理服务器</w:t>
            </w:r>
          </w:p>
        </w:tc>
      </w:tr>
    </w:tbl>
    <w:p w14:paraId="10617785" w14:textId="33A7AAC8" w:rsidR="00950C77" w:rsidRDefault="00950C77" w:rsidP="00950C77"/>
    <w:p w14:paraId="36411250" w14:textId="7E421625" w:rsidR="008C7B11" w:rsidRDefault="00F74FF9" w:rsidP="002E4FD5">
      <w:pPr>
        <w:pStyle w:val="2"/>
      </w:pPr>
      <w:r>
        <w:rPr>
          <w:rFonts w:hint="eastAsia"/>
          <w:shd w:val="clear" w:color="auto" w:fill="F2F2F2"/>
        </w:rPr>
        <w:t>报表服务器</w:t>
      </w:r>
      <w:r>
        <w:rPr>
          <w:rFonts w:ascii="Segoe UI" w:hAnsi="Segoe UI" w:cs="Segoe UI"/>
          <w:shd w:val="clear" w:color="auto" w:fill="FFFFFF"/>
        </w:rPr>
        <w:t>服务帐户</w:t>
      </w:r>
    </w:p>
    <w:p w14:paraId="4A9DBBF1" w14:textId="0A8A4F74" w:rsidR="009E48C8" w:rsidRDefault="008C7B11" w:rsidP="00950C77">
      <w:pPr>
        <w:rPr>
          <w:rFonts w:ascii="Consolas" w:hAnsi="Consolas"/>
          <w:color w:val="171717"/>
          <w:szCs w:val="21"/>
          <w:shd w:val="clear" w:color="auto" w:fill="F2F2F2"/>
        </w:rPr>
      </w:pPr>
      <w:r w:rsidRPr="009E48C8">
        <w:rPr>
          <w:rFonts w:ascii="Consolas" w:hAnsi="Consolas"/>
          <w:color w:val="171717"/>
          <w:szCs w:val="21"/>
          <w:highlight w:val="yellow"/>
          <w:shd w:val="clear" w:color="auto" w:fill="F2F2F2"/>
        </w:rPr>
        <w:t>Pbi_admin</w:t>
      </w:r>
      <w:r w:rsidR="00D64627">
        <w:rPr>
          <w:rFonts w:ascii="Consolas" w:hAnsi="Consolas" w:hint="eastAsia"/>
          <w:color w:val="171717"/>
          <w:szCs w:val="21"/>
          <w:shd w:val="clear" w:color="auto" w:fill="F2F2F2"/>
        </w:rPr>
        <w:t>是</w:t>
      </w:r>
      <w:r w:rsidR="005270B3">
        <w:rPr>
          <w:rFonts w:ascii="Consolas" w:hAnsi="Consolas" w:hint="eastAsia"/>
          <w:color w:val="171717"/>
          <w:szCs w:val="21"/>
          <w:shd w:val="clear" w:color="auto" w:fill="F2F2F2"/>
        </w:rPr>
        <w:t>报表</w:t>
      </w:r>
      <w:r w:rsidR="009E48C8">
        <w:rPr>
          <w:rFonts w:ascii="Consolas" w:hAnsi="Consolas" w:hint="eastAsia"/>
          <w:color w:val="171717"/>
          <w:szCs w:val="21"/>
          <w:shd w:val="clear" w:color="auto" w:fill="F2F2F2"/>
        </w:rPr>
        <w:t>服务器</w:t>
      </w:r>
      <w:r w:rsidR="00FE35B6">
        <w:rPr>
          <w:rFonts w:ascii="Segoe UI" w:hAnsi="Segoe UI" w:cs="Segoe UI"/>
          <w:color w:val="171717"/>
          <w:shd w:val="clear" w:color="auto" w:fill="FFFFFF"/>
        </w:rPr>
        <w:t>服务帐户</w:t>
      </w:r>
    </w:p>
    <w:p w14:paraId="1B655E42" w14:textId="77777777" w:rsidR="00046741" w:rsidRDefault="00046741" w:rsidP="00950C77">
      <w:pPr>
        <w:rPr>
          <w:rFonts w:ascii="Consolas" w:hAnsi="Consolas"/>
          <w:color w:val="171717"/>
          <w:szCs w:val="21"/>
          <w:shd w:val="clear" w:color="auto" w:fill="F2F2F2"/>
        </w:rPr>
      </w:pPr>
    </w:p>
    <w:p w14:paraId="5CA8E95C" w14:textId="24D5CC5C" w:rsidR="009E48C8" w:rsidRPr="009E48C8" w:rsidRDefault="009E48C8" w:rsidP="009E48C8">
      <w:pPr>
        <w:pStyle w:val="a9"/>
        <w:numPr>
          <w:ilvl w:val="0"/>
          <w:numId w:val="4"/>
        </w:numPr>
        <w:ind w:firstLineChars="0"/>
        <w:rPr>
          <w:rFonts w:ascii="Consolas" w:hAnsi="Consolas"/>
          <w:color w:val="171717"/>
          <w:szCs w:val="21"/>
          <w:shd w:val="clear" w:color="auto" w:fill="F2F2F2"/>
        </w:rPr>
      </w:pPr>
      <w:r w:rsidRPr="009E48C8">
        <w:rPr>
          <w:rFonts w:ascii="Consolas" w:hAnsi="Consolas"/>
          <w:color w:val="171717"/>
          <w:szCs w:val="21"/>
          <w:highlight w:val="yellow"/>
          <w:shd w:val="clear" w:color="auto" w:fill="F2F2F2"/>
        </w:rPr>
        <w:t>Pbi_admin</w:t>
      </w:r>
      <w:r w:rsidR="00914DD3">
        <w:rPr>
          <w:rFonts w:ascii="Consolas" w:hAnsi="Consolas" w:hint="eastAsia"/>
          <w:color w:val="171717"/>
          <w:szCs w:val="21"/>
          <w:shd w:val="clear" w:color="auto" w:fill="F2F2F2"/>
        </w:rPr>
        <w:t xml:space="preserve"> </w:t>
      </w:r>
      <w:r w:rsidR="00914DD3">
        <w:rPr>
          <w:rFonts w:ascii="Consolas" w:hAnsi="Consolas" w:hint="eastAsia"/>
          <w:color w:val="171717"/>
          <w:szCs w:val="21"/>
          <w:shd w:val="clear" w:color="auto" w:fill="F2F2F2"/>
        </w:rPr>
        <w:t>用于</w:t>
      </w:r>
      <w:r w:rsidRPr="009E48C8">
        <w:rPr>
          <w:rFonts w:ascii="Consolas" w:hAnsi="Consolas" w:hint="eastAsia"/>
          <w:color w:val="171717"/>
          <w:szCs w:val="21"/>
          <w:shd w:val="clear" w:color="auto" w:fill="F2F2F2"/>
        </w:rPr>
        <w:t>配置</w:t>
      </w:r>
      <w:r w:rsidRPr="009E48C8">
        <w:rPr>
          <w:rFonts w:ascii="Consolas" w:hAnsi="Consolas" w:hint="eastAsia"/>
          <w:color w:val="171717"/>
          <w:szCs w:val="21"/>
          <w:shd w:val="clear" w:color="auto" w:fill="F2F2F2"/>
        </w:rPr>
        <w:t>SPN</w:t>
      </w:r>
      <w:r w:rsidRPr="009E48C8">
        <w:rPr>
          <w:rFonts w:ascii="Consolas" w:hAnsi="Consolas" w:hint="eastAsia"/>
          <w:color w:val="171717"/>
          <w:szCs w:val="21"/>
          <w:shd w:val="clear" w:color="auto" w:fill="F2F2F2"/>
        </w:rPr>
        <w:t>命令中的</w:t>
      </w:r>
      <w:r w:rsidRPr="009E48C8">
        <w:rPr>
          <w:rFonts w:ascii="Consolas" w:hAnsi="Consolas"/>
          <w:color w:val="171717"/>
          <w:szCs w:val="21"/>
          <w:shd w:val="clear" w:color="auto" w:fill="F2F2F2"/>
        </w:rPr>
        <w:t>&lt;domain-user-account&gt;</w:t>
      </w:r>
    </w:p>
    <w:p w14:paraId="2BF14829" w14:textId="7B20A120" w:rsidR="009E48C8" w:rsidRDefault="005270B3" w:rsidP="009E48C8">
      <w:pPr>
        <w:pStyle w:val="a9"/>
        <w:numPr>
          <w:ilvl w:val="0"/>
          <w:numId w:val="4"/>
        </w:numPr>
        <w:ind w:firstLineChars="0"/>
        <w:rPr>
          <w:rFonts w:ascii="Consolas" w:hAnsi="Consolas"/>
          <w:color w:val="171717"/>
          <w:szCs w:val="21"/>
          <w:shd w:val="clear" w:color="auto" w:fill="F2F2F2"/>
        </w:rPr>
      </w:pPr>
      <w:r w:rsidRPr="009E48C8">
        <w:rPr>
          <w:rFonts w:ascii="Consolas" w:hAnsi="Consolas"/>
          <w:color w:val="171717"/>
          <w:szCs w:val="21"/>
          <w:highlight w:val="yellow"/>
          <w:shd w:val="clear" w:color="auto" w:fill="F2F2F2"/>
        </w:rPr>
        <w:t>Pbi_admin</w:t>
      </w:r>
      <w:r w:rsidR="00F74FF9">
        <w:rPr>
          <w:rFonts w:ascii="Consolas" w:hAnsi="Consolas"/>
          <w:color w:val="171717"/>
          <w:szCs w:val="21"/>
          <w:shd w:val="clear" w:color="auto" w:fill="F2F2F2"/>
        </w:rPr>
        <w:t xml:space="preserve"> </w:t>
      </w:r>
      <w:r w:rsidR="00F74FF9">
        <w:rPr>
          <w:rFonts w:ascii="Consolas" w:hAnsi="Consolas" w:hint="eastAsia"/>
          <w:color w:val="171717"/>
          <w:szCs w:val="21"/>
          <w:shd w:val="clear" w:color="auto" w:fill="F2F2F2"/>
        </w:rPr>
        <w:t>用于配置约束委派第</w:t>
      </w:r>
      <w:r w:rsidR="00F74FF9">
        <w:rPr>
          <w:rFonts w:ascii="Consolas" w:hAnsi="Consolas" w:hint="eastAsia"/>
          <w:color w:val="171717"/>
          <w:szCs w:val="21"/>
          <w:shd w:val="clear" w:color="auto" w:fill="F2F2F2"/>
        </w:rPr>
        <w:t>8</w:t>
      </w:r>
      <w:r w:rsidR="00F74FF9">
        <w:rPr>
          <w:rFonts w:ascii="Consolas" w:hAnsi="Consolas" w:hint="eastAsia"/>
          <w:color w:val="171717"/>
          <w:szCs w:val="21"/>
          <w:shd w:val="clear" w:color="auto" w:fill="F2F2F2"/>
        </w:rPr>
        <w:t>点</w:t>
      </w:r>
      <w:r w:rsidR="00B77651">
        <w:rPr>
          <w:rFonts w:ascii="Consolas" w:hAnsi="Consolas" w:hint="eastAsia"/>
          <w:color w:val="171717"/>
          <w:szCs w:val="21"/>
          <w:shd w:val="clear" w:color="auto" w:fill="F2F2F2"/>
        </w:rPr>
        <w:t>，如下图所示：</w:t>
      </w:r>
    </w:p>
    <w:p w14:paraId="5E7BA45C" w14:textId="473A3CA7" w:rsidR="00F74FF9" w:rsidRPr="00F74FF9" w:rsidRDefault="00F74FF9" w:rsidP="00F74FF9">
      <w:pPr>
        <w:rPr>
          <w:rFonts w:ascii="Consolas" w:hAnsi="Consolas"/>
          <w:color w:val="171717"/>
          <w:szCs w:val="21"/>
          <w:shd w:val="clear" w:color="auto" w:fill="F2F2F2"/>
        </w:rPr>
      </w:pPr>
      <w:r>
        <w:rPr>
          <w:noProof/>
        </w:rPr>
        <w:lastRenderedPageBreak/>
        <w:drawing>
          <wp:inline distT="0" distB="0" distL="0" distR="0" wp14:anchorId="2035BB6C" wp14:editId="2D089322">
            <wp:extent cx="5274310" cy="3178810"/>
            <wp:effectExtent l="152400" t="152400" r="364490" b="364490"/>
            <wp:docPr id="3" name="图片 3" descr="图形用户界面, 文本, 应用程序&#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图形用户界面, 文本, 应用程序&#10;&#10;描述已自动生成"/>
                    <pic:cNvPicPr/>
                  </pic:nvPicPr>
                  <pic:blipFill>
                    <a:blip r:embed="rId8"/>
                    <a:stretch>
                      <a:fillRect/>
                    </a:stretch>
                  </pic:blipFill>
                  <pic:spPr>
                    <a:xfrm>
                      <a:off x="0" y="0"/>
                      <a:ext cx="5274310" cy="3178810"/>
                    </a:xfrm>
                    <a:prstGeom prst="rect">
                      <a:avLst/>
                    </a:prstGeom>
                    <a:ln>
                      <a:noFill/>
                    </a:ln>
                    <a:effectLst>
                      <a:outerShdw blurRad="292100" dist="139700" dir="2700000" algn="tl" rotWithShape="0">
                        <a:srgbClr val="333333">
                          <a:alpha val="65000"/>
                        </a:srgbClr>
                      </a:outerShdw>
                    </a:effectLst>
                  </pic:spPr>
                </pic:pic>
              </a:graphicData>
            </a:graphic>
          </wp:inline>
        </w:drawing>
      </w:r>
    </w:p>
    <w:p w14:paraId="20DFA2EA" w14:textId="77777777" w:rsidR="008C7B11" w:rsidRPr="00914DD3" w:rsidRDefault="008C7B11" w:rsidP="00950C77"/>
    <w:p w14:paraId="23754C04" w14:textId="77777777" w:rsidR="00950C77" w:rsidRPr="00950C77" w:rsidRDefault="00950C77" w:rsidP="00950C77"/>
    <w:p w14:paraId="2E0AE408" w14:textId="1C4D199A" w:rsidR="00CF2906" w:rsidRDefault="000F1E0B" w:rsidP="009D5B2B">
      <w:pPr>
        <w:pStyle w:val="1"/>
      </w:pPr>
      <w:r>
        <w:rPr>
          <w:rFonts w:hint="eastAsia"/>
        </w:rPr>
        <w:t>相关</w:t>
      </w:r>
      <w:r w:rsidR="00CF2906">
        <w:rPr>
          <w:rFonts w:hint="eastAsia"/>
        </w:rPr>
        <w:t>配置</w:t>
      </w:r>
    </w:p>
    <w:p w14:paraId="30D7D520" w14:textId="065A63CD" w:rsidR="00430058" w:rsidRDefault="009812AE" w:rsidP="00E847AC">
      <w:pPr>
        <w:pStyle w:val="2"/>
      </w:pPr>
      <w:r>
        <w:rPr>
          <w:rFonts w:hint="eastAsia"/>
        </w:rPr>
        <w:t>为</w:t>
      </w:r>
      <w:r w:rsidR="00430058">
        <w:rPr>
          <w:rFonts w:hint="eastAsia"/>
        </w:rPr>
        <w:t>报表服务器配置SPN</w:t>
      </w:r>
    </w:p>
    <w:p w14:paraId="54B370BC" w14:textId="1C48E1C2" w:rsidR="00CC6C78" w:rsidRPr="00CC6C78" w:rsidRDefault="00CC6C78" w:rsidP="00CC6C78">
      <w:r w:rsidRPr="00CC6C78">
        <w:rPr>
          <w:rFonts w:hint="eastAsia"/>
          <w:highlight w:val="yellow"/>
        </w:rPr>
        <w:t>在域控服务器上执行</w:t>
      </w:r>
    </w:p>
    <w:p w14:paraId="7FC796B8" w14:textId="420283D4" w:rsidR="009A298B" w:rsidRPr="00373CB6" w:rsidRDefault="00373CB6" w:rsidP="001747FC">
      <w:pPr>
        <w:pStyle w:val="3"/>
      </w:pPr>
      <w:r>
        <w:rPr>
          <w:rFonts w:hint="eastAsia"/>
        </w:rPr>
        <w:t>参考文档</w:t>
      </w:r>
    </w:p>
    <w:p w14:paraId="0F654A52" w14:textId="7492B69F" w:rsidR="00CF2906" w:rsidRDefault="001E257B" w:rsidP="003E4384">
      <w:r>
        <w:rPr>
          <w:rFonts w:hint="eastAsia"/>
        </w:rPr>
        <w:t>SPN配置</w:t>
      </w:r>
      <w:r w:rsidR="003E4384">
        <w:rPr>
          <w:rFonts w:hint="eastAsia"/>
        </w:rPr>
        <w:t>参考文档：</w:t>
      </w:r>
      <w:hyperlink r:id="rId9" w:history="1">
        <w:r w:rsidR="005069D5" w:rsidRPr="0038333F">
          <w:rPr>
            <w:rStyle w:val="aa"/>
          </w:rPr>
          <w:t>https://docs.microsoft.com/zh-cn/sql/reporting-services/report-server/register-a-service-principal-name-spn-for-a-report-server?view=sql-server-ver15</w:t>
        </w:r>
      </w:hyperlink>
    </w:p>
    <w:p w14:paraId="26E9C055" w14:textId="77777777" w:rsidR="005069D5" w:rsidRPr="005069D5" w:rsidRDefault="005069D5" w:rsidP="003E4384"/>
    <w:p w14:paraId="642529E0" w14:textId="332A2106" w:rsidR="00B6118D" w:rsidRDefault="00B6118D" w:rsidP="00B6118D"/>
    <w:p w14:paraId="24D848D5" w14:textId="5167E430" w:rsidR="006749AC" w:rsidRDefault="006749AC" w:rsidP="006749AC">
      <w:r>
        <w:rPr>
          <w:rFonts w:hint="eastAsia"/>
        </w:rPr>
        <w:t>SetSpn命令参考文档：</w:t>
      </w:r>
      <w:hyperlink r:id="rId10" w:history="1">
        <w:r w:rsidR="005069D5" w:rsidRPr="0038333F">
          <w:rPr>
            <w:rStyle w:val="aa"/>
          </w:rPr>
          <w:t>https://docs.microsoft.com/zh-cn/previous-versions/windows/it-pro/windows-server-2012-r2-and-2012/cc731241(v=ws.11)</w:t>
        </w:r>
      </w:hyperlink>
    </w:p>
    <w:p w14:paraId="257F06E6" w14:textId="4A45042A" w:rsidR="005069D5" w:rsidRDefault="005069D5" w:rsidP="006749AC"/>
    <w:p w14:paraId="5A95DB14" w14:textId="33D8D61C" w:rsidR="00E554E6" w:rsidRDefault="009A7768" w:rsidP="009D5B2B">
      <w:pPr>
        <w:pStyle w:val="3"/>
        <w:rPr>
          <w:rStyle w:val="30"/>
        </w:rPr>
      </w:pPr>
      <w:r w:rsidRPr="009A7768">
        <w:rPr>
          <w:rStyle w:val="30"/>
          <w:rFonts w:hint="eastAsia"/>
        </w:rPr>
        <w:t>配置</w:t>
      </w:r>
      <w:r>
        <w:rPr>
          <w:rStyle w:val="30"/>
          <w:rFonts w:hint="eastAsia"/>
        </w:rPr>
        <w:t>命令</w:t>
      </w:r>
    </w:p>
    <w:p w14:paraId="37F49ECC" w14:textId="77777777" w:rsidR="002A4309" w:rsidRDefault="002A4309" w:rsidP="006749AC">
      <w:pPr>
        <w:rPr>
          <w:rFonts w:ascii="Consolas" w:hAnsi="Consolas"/>
          <w:color w:val="171717"/>
          <w:szCs w:val="21"/>
          <w:shd w:val="clear" w:color="auto" w:fill="F2F2F2"/>
        </w:rPr>
      </w:pPr>
      <w:r>
        <w:rPr>
          <w:rFonts w:ascii="Consolas" w:hAnsi="Consolas" w:hint="eastAsia"/>
          <w:color w:val="171717"/>
          <w:szCs w:val="21"/>
          <w:shd w:val="clear" w:color="auto" w:fill="F2F2F2"/>
        </w:rPr>
        <w:t>参考：</w:t>
      </w:r>
    </w:p>
    <w:p w14:paraId="2CFDD89A" w14:textId="1571434B" w:rsidR="009A7768" w:rsidRPr="005069D5" w:rsidRDefault="009A7768" w:rsidP="006749AC">
      <w:r>
        <w:rPr>
          <w:rFonts w:ascii="Consolas" w:hAnsi="Consolas"/>
          <w:color w:val="171717"/>
          <w:szCs w:val="21"/>
          <w:shd w:val="clear" w:color="auto" w:fill="F2F2F2"/>
        </w:rPr>
        <w:lastRenderedPageBreak/>
        <w:t>Setspn -s http</w:t>
      </w:r>
      <w:r w:rsidR="004F5A0C">
        <w:rPr>
          <w:rFonts w:ascii="Consolas" w:hAnsi="Consolas"/>
          <w:color w:val="171717"/>
          <w:szCs w:val="21"/>
          <w:shd w:val="clear" w:color="auto" w:fill="F2F2F2"/>
        </w:rPr>
        <w:t>/</w:t>
      </w:r>
      <w:r>
        <w:rPr>
          <w:rFonts w:ascii="Consolas" w:hAnsi="Consolas"/>
          <w:color w:val="171717"/>
          <w:szCs w:val="21"/>
          <w:shd w:val="clear" w:color="auto" w:fill="F2F2F2"/>
        </w:rPr>
        <w:t xml:space="preserve">&lt;computer-name&gt;.&lt;domain-name&gt; &lt;domain-user-account&gt;  </w:t>
      </w:r>
    </w:p>
    <w:p w14:paraId="72419F92" w14:textId="5A938D50" w:rsidR="00532540" w:rsidRPr="006749AC" w:rsidRDefault="00532540" w:rsidP="00B6118D"/>
    <w:p w14:paraId="5089661B" w14:textId="77777777" w:rsidR="002A4309" w:rsidRDefault="002A4309" w:rsidP="00B6118D">
      <w:r>
        <w:rPr>
          <w:rFonts w:hint="eastAsia"/>
        </w:rPr>
        <w:t>执行命令：</w:t>
      </w:r>
    </w:p>
    <w:p w14:paraId="4A2D48F4" w14:textId="5508A6B9" w:rsidR="00AD5EF1" w:rsidRDefault="002A4309" w:rsidP="00B6118D">
      <w:pPr>
        <w:rPr>
          <w:rFonts w:ascii="Consolas" w:hAnsi="Consolas"/>
          <w:color w:val="171717"/>
          <w:szCs w:val="21"/>
          <w:shd w:val="clear" w:color="auto" w:fill="F2F2F2"/>
        </w:rPr>
      </w:pPr>
      <w:r>
        <w:rPr>
          <w:rFonts w:ascii="Consolas" w:hAnsi="Consolas"/>
          <w:color w:val="171717"/>
          <w:szCs w:val="21"/>
          <w:shd w:val="clear" w:color="auto" w:fill="F2F2F2"/>
        </w:rPr>
        <w:t>Setspn -s http</w:t>
      </w:r>
      <w:r w:rsidR="00E5329D">
        <w:rPr>
          <w:rFonts w:ascii="Consolas" w:hAnsi="Consolas" w:hint="eastAsia"/>
          <w:color w:val="171717"/>
          <w:szCs w:val="21"/>
          <w:shd w:val="clear" w:color="auto" w:fill="F2F2F2"/>
        </w:rPr>
        <w:t>/</w:t>
      </w:r>
      <w:r w:rsidR="00512337" w:rsidRPr="00AF7F6D">
        <w:rPr>
          <w:rFonts w:ascii="Consolas" w:hAnsi="Consolas" w:hint="eastAsia"/>
          <w:color w:val="171717"/>
          <w:szCs w:val="21"/>
          <w:shd w:val="clear" w:color="auto" w:fill="F2F2F2"/>
        </w:rPr>
        <w:t>pbi-</w:t>
      </w:r>
      <w:r w:rsidR="009E251E">
        <w:rPr>
          <w:rFonts w:ascii="Consolas" w:hAnsi="Consolas" w:hint="eastAsia"/>
          <w:color w:val="171717"/>
          <w:szCs w:val="21"/>
          <w:shd w:val="clear" w:color="auto" w:fill="F2F2F2"/>
        </w:rPr>
        <w:t>db</w:t>
      </w:r>
      <w:r w:rsidR="009E251E">
        <w:rPr>
          <w:rFonts w:ascii="Consolas" w:hAnsi="Consolas"/>
          <w:color w:val="171717"/>
          <w:szCs w:val="21"/>
          <w:shd w:val="clear" w:color="auto" w:fill="F2F2F2"/>
        </w:rPr>
        <w:t>2</w:t>
      </w:r>
      <w:r w:rsidR="00512337" w:rsidRPr="00AF7F6D">
        <w:rPr>
          <w:rFonts w:ascii="Consolas" w:hAnsi="Consolas" w:hint="eastAsia"/>
          <w:color w:val="171717"/>
          <w:szCs w:val="21"/>
          <w:shd w:val="clear" w:color="auto" w:fill="F2F2F2"/>
        </w:rPr>
        <w:t>-prd</w:t>
      </w:r>
      <w:r w:rsidRPr="002A4309">
        <w:rPr>
          <w:rFonts w:ascii="Consolas" w:hAnsi="Consolas"/>
          <w:color w:val="171717"/>
          <w:szCs w:val="21"/>
          <w:shd w:val="clear" w:color="auto" w:fill="F2F2F2"/>
        </w:rPr>
        <w:t>.shhuayi.com</w:t>
      </w:r>
      <w:r>
        <w:rPr>
          <w:rFonts w:ascii="Consolas" w:hAnsi="Consolas"/>
          <w:color w:val="171717"/>
          <w:szCs w:val="21"/>
          <w:shd w:val="clear" w:color="auto" w:fill="F2F2F2"/>
        </w:rPr>
        <w:t xml:space="preserve"> </w:t>
      </w:r>
      <w:r w:rsidRPr="002A4309">
        <w:rPr>
          <w:rFonts w:ascii="Consolas" w:hAnsi="Consolas"/>
          <w:color w:val="171717"/>
          <w:szCs w:val="21"/>
          <w:shd w:val="clear" w:color="auto" w:fill="F2F2F2"/>
        </w:rPr>
        <w:t>Pbi_admin</w:t>
      </w:r>
    </w:p>
    <w:p w14:paraId="233B7EEB" w14:textId="3C80C155" w:rsidR="00292373" w:rsidRDefault="00292373" w:rsidP="00B6118D">
      <w:pPr>
        <w:rPr>
          <w:rFonts w:ascii="Consolas" w:hAnsi="Consolas"/>
          <w:color w:val="171717"/>
          <w:szCs w:val="21"/>
          <w:shd w:val="clear" w:color="auto" w:fill="F2F2F2"/>
        </w:rPr>
      </w:pPr>
    </w:p>
    <w:p w14:paraId="3285AA0E" w14:textId="6A468DD3" w:rsidR="00292373" w:rsidRDefault="00292373" w:rsidP="00E847AC">
      <w:pPr>
        <w:pStyle w:val="3"/>
        <w:rPr>
          <w:shd w:val="clear" w:color="auto" w:fill="F2F2F2"/>
        </w:rPr>
      </w:pPr>
      <w:r>
        <w:rPr>
          <w:rFonts w:hint="eastAsia"/>
          <w:shd w:val="clear" w:color="auto" w:fill="F2F2F2"/>
        </w:rPr>
        <w:t>注意事项</w:t>
      </w:r>
    </w:p>
    <w:p w14:paraId="2FBBBB9C" w14:textId="77777777" w:rsidR="007E3436" w:rsidRPr="007E3436" w:rsidRDefault="007E3436" w:rsidP="007E3436"/>
    <w:p w14:paraId="55C4AA8F" w14:textId="27465B62" w:rsidR="00432E87" w:rsidRDefault="007E3436" w:rsidP="00265E9E">
      <w:pPr>
        <w:pStyle w:val="a9"/>
        <w:numPr>
          <w:ilvl w:val="0"/>
          <w:numId w:val="3"/>
        </w:numPr>
        <w:ind w:firstLineChars="0"/>
        <w:rPr>
          <w:noProof/>
        </w:rPr>
      </w:pPr>
      <w:r>
        <w:rPr>
          <w:rFonts w:hint="eastAsia"/>
          <w:noProof/>
        </w:rPr>
        <w:t>图中</w:t>
      </w:r>
      <w:r>
        <w:rPr>
          <w:noProof/>
        </w:rPr>
        <w:t>6,7</w:t>
      </w:r>
      <w:r>
        <w:rPr>
          <w:rFonts w:hint="eastAsia"/>
          <w:noProof/>
        </w:rPr>
        <w:t>项不需要配置，由我们在报表服务器中配置</w:t>
      </w:r>
      <w:r w:rsidR="00327CA0">
        <w:rPr>
          <w:rFonts w:hint="eastAsia"/>
          <w:noProof/>
        </w:rPr>
        <w:t>，如下图所示</w:t>
      </w:r>
    </w:p>
    <w:p w14:paraId="0B808AB0" w14:textId="77777777" w:rsidR="009812AE" w:rsidRDefault="009812AE" w:rsidP="009812AE">
      <w:pPr>
        <w:pStyle w:val="a9"/>
        <w:ind w:left="360" w:firstLineChars="0" w:firstLine="0"/>
        <w:rPr>
          <w:noProof/>
        </w:rPr>
      </w:pPr>
    </w:p>
    <w:p w14:paraId="6CA219ED" w14:textId="4A14ECC2" w:rsidR="007E3436" w:rsidRDefault="007E3436" w:rsidP="007E3436">
      <w:r>
        <w:rPr>
          <w:noProof/>
        </w:rPr>
        <w:drawing>
          <wp:inline distT="0" distB="0" distL="0" distR="0" wp14:anchorId="5F3FD205" wp14:editId="1D492C57">
            <wp:extent cx="5274310" cy="3478530"/>
            <wp:effectExtent l="152400" t="152400" r="364490" b="369570"/>
            <wp:docPr id="1" name="图片 1" descr="文本&#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文本&#10;&#10;描述已自动生成"/>
                    <pic:cNvPicPr/>
                  </pic:nvPicPr>
                  <pic:blipFill>
                    <a:blip r:embed="rId11"/>
                    <a:stretch>
                      <a:fillRect/>
                    </a:stretch>
                  </pic:blipFill>
                  <pic:spPr>
                    <a:xfrm>
                      <a:off x="0" y="0"/>
                      <a:ext cx="5274310" cy="3478530"/>
                    </a:xfrm>
                    <a:prstGeom prst="rect">
                      <a:avLst/>
                    </a:prstGeom>
                    <a:ln>
                      <a:noFill/>
                    </a:ln>
                    <a:effectLst>
                      <a:outerShdw blurRad="292100" dist="139700" dir="2700000" algn="tl" rotWithShape="0">
                        <a:srgbClr val="333333">
                          <a:alpha val="65000"/>
                        </a:srgbClr>
                      </a:outerShdw>
                    </a:effectLst>
                  </pic:spPr>
                </pic:pic>
              </a:graphicData>
            </a:graphic>
          </wp:inline>
        </w:drawing>
      </w:r>
    </w:p>
    <w:p w14:paraId="1FCBB595" w14:textId="6501C634" w:rsidR="00E01574" w:rsidRDefault="00E01574" w:rsidP="007E3436"/>
    <w:p w14:paraId="101DB81F" w14:textId="5F2D4112" w:rsidR="00E01574" w:rsidRDefault="00E01574" w:rsidP="007E3436"/>
    <w:p w14:paraId="62A21654" w14:textId="2B68C2CD" w:rsidR="005B1952" w:rsidRDefault="009812AE" w:rsidP="00E847AC">
      <w:pPr>
        <w:pStyle w:val="2"/>
      </w:pPr>
      <w:r>
        <w:rPr>
          <w:rFonts w:hint="eastAsia"/>
        </w:rPr>
        <w:t>为</w:t>
      </w:r>
      <w:r w:rsidR="00E01574">
        <w:rPr>
          <w:rFonts w:hint="eastAsia"/>
        </w:rPr>
        <w:t>代理服务器</w:t>
      </w:r>
      <w:r>
        <w:rPr>
          <w:rFonts w:hint="eastAsia"/>
        </w:rPr>
        <w:t>配置约束委派</w:t>
      </w:r>
    </w:p>
    <w:p w14:paraId="6D05EF16" w14:textId="0090FA9E" w:rsidR="00CC6C78" w:rsidRPr="00CC6C78" w:rsidRDefault="00CC6C78" w:rsidP="00CC6C78">
      <w:r w:rsidRPr="00CC6C78">
        <w:rPr>
          <w:rFonts w:hint="eastAsia"/>
          <w:highlight w:val="yellow"/>
        </w:rPr>
        <w:t>在域控服务器上执行</w:t>
      </w:r>
    </w:p>
    <w:p w14:paraId="68D76B80" w14:textId="0EB3DCEE" w:rsidR="008028F2" w:rsidRDefault="009772A4" w:rsidP="00D30F9C">
      <w:pPr>
        <w:pStyle w:val="3"/>
      </w:pPr>
      <w:r>
        <w:rPr>
          <w:rFonts w:hint="eastAsia"/>
        </w:rPr>
        <w:t>参考文档</w:t>
      </w:r>
    </w:p>
    <w:p w14:paraId="395230AC" w14:textId="33033B39" w:rsidR="000F1E0B" w:rsidRDefault="008028F2" w:rsidP="000F1E0B">
      <w:r>
        <w:rPr>
          <w:rFonts w:hint="eastAsia"/>
        </w:rPr>
        <w:t>配置约束委派：</w:t>
      </w:r>
      <w:hyperlink r:id="rId12" w:history="1">
        <w:r w:rsidR="00BB0776" w:rsidRPr="0038333F">
          <w:rPr>
            <w:rStyle w:val="aa"/>
          </w:rPr>
          <w:t>https://docs.microsoft.com/zh-cn/power-bi/report-server/connect-adfs-</w:t>
        </w:r>
        <w:r w:rsidR="00BB0776" w:rsidRPr="0038333F">
          <w:rPr>
            <w:rStyle w:val="aa"/>
          </w:rPr>
          <w:lastRenderedPageBreak/>
          <w:t>wap-report-server</w:t>
        </w:r>
      </w:hyperlink>
    </w:p>
    <w:p w14:paraId="143BB73D" w14:textId="51F14EBD" w:rsidR="00BB0776" w:rsidRDefault="00BB0776" w:rsidP="000F1E0B"/>
    <w:p w14:paraId="31668F9D" w14:textId="2968D460" w:rsidR="00BB0776" w:rsidRDefault="00BB0776" w:rsidP="00D30F9C">
      <w:pPr>
        <w:pStyle w:val="3"/>
      </w:pPr>
      <w:r>
        <w:rPr>
          <w:rFonts w:hint="eastAsia"/>
        </w:rPr>
        <w:t>配置操作</w:t>
      </w:r>
    </w:p>
    <w:p w14:paraId="35A8296A" w14:textId="1B414927" w:rsidR="00BB0776" w:rsidRDefault="00BB0776" w:rsidP="00BB0776">
      <w:r>
        <w:rPr>
          <w:rFonts w:hint="eastAsia"/>
        </w:rPr>
        <w:t>相关配置请参考文档中的配置约束委派，如下图所示</w:t>
      </w:r>
    </w:p>
    <w:p w14:paraId="32A00C4D" w14:textId="77777777" w:rsidR="00C9690E" w:rsidRDefault="00C9690E" w:rsidP="00BB0776"/>
    <w:p w14:paraId="35D2E3B7" w14:textId="5279A2C4" w:rsidR="00BB0776" w:rsidRDefault="00BB0776" w:rsidP="00BB0776">
      <w:r>
        <w:rPr>
          <w:noProof/>
        </w:rPr>
        <w:drawing>
          <wp:inline distT="0" distB="0" distL="0" distR="0" wp14:anchorId="07A4C1E2" wp14:editId="1F5EA05B">
            <wp:extent cx="5274310" cy="3538855"/>
            <wp:effectExtent l="152400" t="152400" r="364490" b="366395"/>
            <wp:docPr id="4" name="图片 4" descr="图形用户界面, 文本, 应用程序, 电子邮件&#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图形用户界面, 文本, 应用程序, 电子邮件&#10;&#10;描述已自动生成"/>
                    <pic:cNvPicPr/>
                  </pic:nvPicPr>
                  <pic:blipFill>
                    <a:blip r:embed="rId13"/>
                    <a:stretch>
                      <a:fillRect/>
                    </a:stretch>
                  </pic:blipFill>
                  <pic:spPr>
                    <a:xfrm>
                      <a:off x="0" y="0"/>
                      <a:ext cx="5274310" cy="3538855"/>
                    </a:xfrm>
                    <a:prstGeom prst="rect">
                      <a:avLst/>
                    </a:prstGeom>
                    <a:ln>
                      <a:noFill/>
                    </a:ln>
                    <a:effectLst>
                      <a:outerShdw blurRad="292100" dist="139700" dir="2700000" algn="tl" rotWithShape="0">
                        <a:srgbClr val="333333">
                          <a:alpha val="65000"/>
                        </a:srgbClr>
                      </a:outerShdw>
                    </a:effectLst>
                  </pic:spPr>
                </pic:pic>
              </a:graphicData>
            </a:graphic>
          </wp:inline>
        </w:drawing>
      </w:r>
    </w:p>
    <w:p w14:paraId="1F660EB3" w14:textId="77777777" w:rsidR="00156538" w:rsidRPr="00BB0776" w:rsidRDefault="00156538" w:rsidP="00BB0776"/>
    <w:p w14:paraId="0B369538" w14:textId="36C7228F" w:rsidR="00156538" w:rsidRPr="00156538" w:rsidRDefault="00156538" w:rsidP="00762D25"/>
    <w:sectPr w:rsidR="00156538" w:rsidRPr="0015653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920C66" w14:textId="77777777" w:rsidR="002B2C8C" w:rsidRDefault="002B2C8C" w:rsidP="00323916">
      <w:r>
        <w:separator/>
      </w:r>
    </w:p>
  </w:endnote>
  <w:endnote w:type="continuationSeparator" w:id="0">
    <w:p w14:paraId="409B8A9A" w14:textId="77777777" w:rsidR="002B2C8C" w:rsidRDefault="002B2C8C" w:rsidP="003239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E09BBE" w14:textId="77777777" w:rsidR="002B2C8C" w:rsidRDefault="002B2C8C" w:rsidP="00323916">
      <w:r>
        <w:separator/>
      </w:r>
    </w:p>
  </w:footnote>
  <w:footnote w:type="continuationSeparator" w:id="0">
    <w:p w14:paraId="0502C301" w14:textId="77777777" w:rsidR="002B2C8C" w:rsidRDefault="002B2C8C" w:rsidP="0032391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BF5777"/>
    <w:multiLevelType w:val="hybridMultilevel"/>
    <w:tmpl w:val="7DC2F400"/>
    <w:lvl w:ilvl="0" w:tplc="DA744E7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15:restartNumberingAfterBreak="0">
    <w:nsid w:val="3806076F"/>
    <w:multiLevelType w:val="hybridMultilevel"/>
    <w:tmpl w:val="CFA812CE"/>
    <w:lvl w:ilvl="0" w:tplc="DA744E7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3F1433DD"/>
    <w:multiLevelType w:val="hybridMultilevel"/>
    <w:tmpl w:val="29228C5C"/>
    <w:lvl w:ilvl="0" w:tplc="C60648D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15:restartNumberingAfterBreak="0">
    <w:nsid w:val="49EB7DCB"/>
    <w:multiLevelType w:val="hybridMultilevel"/>
    <w:tmpl w:val="7236FEC8"/>
    <w:lvl w:ilvl="0" w:tplc="4CA48330">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15:restartNumberingAfterBreak="0">
    <w:nsid w:val="5656739E"/>
    <w:multiLevelType w:val="multilevel"/>
    <w:tmpl w:val="91D2CD56"/>
    <w:lvl w:ilvl="0">
      <w:start w:val="1"/>
      <w:numFmt w:val="decimal"/>
      <w:pStyle w:val="1"/>
      <w:lvlText w:val="%1"/>
      <w:lvlJc w:val="left"/>
      <w:pPr>
        <w:ind w:left="567" w:hanging="567"/>
      </w:pPr>
      <w:rPr>
        <w:rFonts w:hint="eastAsia"/>
      </w:rPr>
    </w:lvl>
    <w:lvl w:ilvl="1">
      <w:start w:val="1"/>
      <w:numFmt w:val="decimal"/>
      <w:pStyle w:val="2"/>
      <w:lvlText w:val="%1.%2"/>
      <w:lvlJc w:val="left"/>
      <w:pPr>
        <w:ind w:left="1134" w:hanging="709"/>
      </w:pPr>
      <w:rPr>
        <w:rFonts w:hint="eastAsia"/>
      </w:rPr>
    </w:lvl>
    <w:lvl w:ilvl="2">
      <w:start w:val="1"/>
      <w:numFmt w:val="decimal"/>
      <w:pStyle w:val="3"/>
      <w:lvlText w:val="%1.%2.%3"/>
      <w:lvlJc w:val="left"/>
      <w:pPr>
        <w:ind w:left="936" w:firstLine="198"/>
      </w:pPr>
      <w:rPr>
        <w:rFonts w:hint="eastAsia"/>
      </w:rPr>
    </w:lvl>
    <w:lvl w:ilvl="3">
      <w:start w:val="1"/>
      <w:numFmt w:val="decimal"/>
      <w:pStyle w:val="4"/>
      <w:lvlText w:val="%1.%2.%3.%4"/>
      <w:lvlJc w:val="left"/>
      <w:pPr>
        <w:ind w:left="284" w:firstLine="992"/>
      </w:pPr>
      <w:rPr>
        <w:rFonts w:hint="eastAsia"/>
      </w:rPr>
    </w:lvl>
    <w:lvl w:ilvl="4">
      <w:start w:val="1"/>
      <w:numFmt w:val="decimal"/>
      <w:pStyle w:val="5"/>
      <w:lvlText w:val="%1.%2.%3.%4.%5"/>
      <w:lvlJc w:val="left"/>
      <w:pPr>
        <w:ind w:left="284" w:firstLine="1417"/>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5" w15:restartNumberingAfterBreak="0">
    <w:nsid w:val="737D62AA"/>
    <w:multiLevelType w:val="hybridMultilevel"/>
    <w:tmpl w:val="3F540E28"/>
    <w:lvl w:ilvl="0" w:tplc="526A108C">
      <w:start w:val="1"/>
      <w:numFmt w:val="japaneseCounting"/>
      <w:lvlText w:val="%1、"/>
      <w:lvlJc w:val="left"/>
      <w:pPr>
        <w:ind w:left="648" w:hanging="648"/>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16cid:durableId="741414674">
    <w:abstractNumId w:val="2"/>
  </w:num>
  <w:num w:numId="2" w16cid:durableId="448545180">
    <w:abstractNumId w:val="5"/>
  </w:num>
  <w:num w:numId="3" w16cid:durableId="1899045721">
    <w:abstractNumId w:val="3"/>
  </w:num>
  <w:num w:numId="4" w16cid:durableId="1687947909">
    <w:abstractNumId w:val="0"/>
  </w:num>
  <w:num w:numId="5" w16cid:durableId="1804691364">
    <w:abstractNumId w:val="1"/>
  </w:num>
  <w:num w:numId="6" w16cid:durableId="848256049">
    <w:abstractNumId w:val="4"/>
  </w:num>
  <w:num w:numId="7" w16cid:durableId="139801626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58676862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61536148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2EA8"/>
    <w:rsid w:val="00046741"/>
    <w:rsid w:val="00083A27"/>
    <w:rsid w:val="000D110E"/>
    <w:rsid w:val="000F1E0B"/>
    <w:rsid w:val="001147FD"/>
    <w:rsid w:val="00156538"/>
    <w:rsid w:val="001633FD"/>
    <w:rsid w:val="00171AA0"/>
    <w:rsid w:val="001747FC"/>
    <w:rsid w:val="001E257B"/>
    <w:rsid w:val="00265E9E"/>
    <w:rsid w:val="002819FA"/>
    <w:rsid w:val="00292373"/>
    <w:rsid w:val="002A4309"/>
    <w:rsid w:val="002B2C8C"/>
    <w:rsid w:val="002E4FD5"/>
    <w:rsid w:val="00323916"/>
    <w:rsid w:val="00327CA0"/>
    <w:rsid w:val="00373CB6"/>
    <w:rsid w:val="003B1F08"/>
    <w:rsid w:val="003E04F3"/>
    <w:rsid w:val="003E4384"/>
    <w:rsid w:val="00430058"/>
    <w:rsid w:val="00432E87"/>
    <w:rsid w:val="00487DCC"/>
    <w:rsid w:val="004D2EB4"/>
    <w:rsid w:val="004F3B75"/>
    <w:rsid w:val="004F5A0C"/>
    <w:rsid w:val="005069D5"/>
    <w:rsid w:val="00512337"/>
    <w:rsid w:val="005270B3"/>
    <w:rsid w:val="00532540"/>
    <w:rsid w:val="0055156F"/>
    <w:rsid w:val="005827F9"/>
    <w:rsid w:val="005B1952"/>
    <w:rsid w:val="005C5391"/>
    <w:rsid w:val="0061575F"/>
    <w:rsid w:val="00633DE5"/>
    <w:rsid w:val="00666426"/>
    <w:rsid w:val="006749AC"/>
    <w:rsid w:val="006860C9"/>
    <w:rsid w:val="00713D29"/>
    <w:rsid w:val="00741AFB"/>
    <w:rsid w:val="00762D25"/>
    <w:rsid w:val="007D378D"/>
    <w:rsid w:val="007E3436"/>
    <w:rsid w:val="007F44AB"/>
    <w:rsid w:val="00800927"/>
    <w:rsid w:val="008028F2"/>
    <w:rsid w:val="008226B7"/>
    <w:rsid w:val="008651F5"/>
    <w:rsid w:val="008C7B11"/>
    <w:rsid w:val="00914DD3"/>
    <w:rsid w:val="00950C77"/>
    <w:rsid w:val="00954026"/>
    <w:rsid w:val="00973876"/>
    <w:rsid w:val="009772A4"/>
    <w:rsid w:val="009812AE"/>
    <w:rsid w:val="009A298B"/>
    <w:rsid w:val="009A7768"/>
    <w:rsid w:val="009D5B2B"/>
    <w:rsid w:val="009E251E"/>
    <w:rsid w:val="009E48C8"/>
    <w:rsid w:val="00A009BC"/>
    <w:rsid w:val="00A104F4"/>
    <w:rsid w:val="00A321EE"/>
    <w:rsid w:val="00A63A96"/>
    <w:rsid w:val="00AD5EF1"/>
    <w:rsid w:val="00AF7F6D"/>
    <w:rsid w:val="00B6118D"/>
    <w:rsid w:val="00B71E50"/>
    <w:rsid w:val="00B74518"/>
    <w:rsid w:val="00B77651"/>
    <w:rsid w:val="00BB0776"/>
    <w:rsid w:val="00BB2D24"/>
    <w:rsid w:val="00BD4483"/>
    <w:rsid w:val="00BF1A5A"/>
    <w:rsid w:val="00C13936"/>
    <w:rsid w:val="00C1694C"/>
    <w:rsid w:val="00C50EF2"/>
    <w:rsid w:val="00C9690E"/>
    <w:rsid w:val="00CA2EA8"/>
    <w:rsid w:val="00CC6C78"/>
    <w:rsid w:val="00CE1569"/>
    <w:rsid w:val="00CF2906"/>
    <w:rsid w:val="00D03881"/>
    <w:rsid w:val="00D30F9C"/>
    <w:rsid w:val="00D51324"/>
    <w:rsid w:val="00D6248C"/>
    <w:rsid w:val="00D64627"/>
    <w:rsid w:val="00D87FED"/>
    <w:rsid w:val="00D9278F"/>
    <w:rsid w:val="00DF19A9"/>
    <w:rsid w:val="00DF1F52"/>
    <w:rsid w:val="00E01574"/>
    <w:rsid w:val="00E13B6D"/>
    <w:rsid w:val="00E20C42"/>
    <w:rsid w:val="00E3452D"/>
    <w:rsid w:val="00E5329D"/>
    <w:rsid w:val="00E554E6"/>
    <w:rsid w:val="00E847AC"/>
    <w:rsid w:val="00E90CCD"/>
    <w:rsid w:val="00F27AFD"/>
    <w:rsid w:val="00F518BF"/>
    <w:rsid w:val="00F74FF9"/>
    <w:rsid w:val="00F8119B"/>
    <w:rsid w:val="00F81817"/>
    <w:rsid w:val="00FD79E4"/>
    <w:rsid w:val="00FE35B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EF7134"/>
  <w15:chartTrackingRefBased/>
  <w15:docId w15:val="{E2BB57CC-AB47-4DB9-A2B9-D73A0BC666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3B1F08"/>
    <w:pPr>
      <w:keepNext/>
      <w:keepLines/>
      <w:numPr>
        <w:numId w:val="9"/>
      </w:numPr>
      <w:spacing w:before="340" w:after="330" w:line="578" w:lineRule="auto"/>
      <w:outlineLvl w:val="0"/>
    </w:pPr>
    <w:rPr>
      <w:b/>
      <w:bCs/>
      <w:kern w:val="44"/>
      <w:sz w:val="44"/>
      <w:szCs w:val="44"/>
    </w:rPr>
  </w:style>
  <w:style w:type="paragraph" w:styleId="2">
    <w:name w:val="heading 2"/>
    <w:basedOn w:val="a"/>
    <w:next w:val="a"/>
    <w:link w:val="20"/>
    <w:uiPriority w:val="9"/>
    <w:unhideWhenUsed/>
    <w:qFormat/>
    <w:rsid w:val="00B6118D"/>
    <w:pPr>
      <w:keepNext/>
      <w:keepLines/>
      <w:numPr>
        <w:ilvl w:val="1"/>
        <w:numId w:val="9"/>
      </w:numPr>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0"/>
    <w:uiPriority w:val="9"/>
    <w:unhideWhenUsed/>
    <w:qFormat/>
    <w:rsid w:val="00430058"/>
    <w:pPr>
      <w:keepNext/>
      <w:keepLines/>
      <w:numPr>
        <w:ilvl w:val="2"/>
        <w:numId w:val="9"/>
      </w:numPr>
      <w:spacing w:before="260" w:after="260" w:line="416" w:lineRule="auto"/>
      <w:ind w:left="284"/>
      <w:outlineLvl w:val="2"/>
    </w:pPr>
    <w:rPr>
      <w:b/>
      <w:bCs/>
      <w:sz w:val="32"/>
      <w:szCs w:val="32"/>
    </w:rPr>
  </w:style>
  <w:style w:type="paragraph" w:styleId="4">
    <w:name w:val="heading 4"/>
    <w:basedOn w:val="a"/>
    <w:next w:val="a"/>
    <w:link w:val="40"/>
    <w:uiPriority w:val="9"/>
    <w:unhideWhenUsed/>
    <w:qFormat/>
    <w:rsid w:val="009812AE"/>
    <w:pPr>
      <w:keepNext/>
      <w:keepLines/>
      <w:numPr>
        <w:ilvl w:val="3"/>
        <w:numId w:val="9"/>
      </w:numPr>
      <w:spacing w:before="280" w:after="290" w:line="376" w:lineRule="auto"/>
      <w:outlineLvl w:val="3"/>
    </w:pPr>
    <w:rPr>
      <w:rFonts w:asciiTheme="majorHAnsi" w:eastAsiaTheme="majorEastAsia" w:hAnsiTheme="majorHAnsi" w:cstheme="majorBidi"/>
      <w:b/>
      <w:bCs/>
      <w:sz w:val="28"/>
      <w:szCs w:val="28"/>
    </w:rPr>
  </w:style>
  <w:style w:type="paragraph" w:styleId="5">
    <w:name w:val="heading 5"/>
    <w:basedOn w:val="a"/>
    <w:next w:val="a"/>
    <w:link w:val="50"/>
    <w:uiPriority w:val="9"/>
    <w:semiHidden/>
    <w:unhideWhenUsed/>
    <w:qFormat/>
    <w:rsid w:val="00432E87"/>
    <w:pPr>
      <w:keepNext/>
      <w:keepLines/>
      <w:numPr>
        <w:ilvl w:val="4"/>
        <w:numId w:val="9"/>
      </w:numPr>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23916"/>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323916"/>
    <w:rPr>
      <w:sz w:val="18"/>
      <w:szCs w:val="18"/>
    </w:rPr>
  </w:style>
  <w:style w:type="paragraph" w:styleId="a5">
    <w:name w:val="footer"/>
    <w:basedOn w:val="a"/>
    <w:link w:val="a6"/>
    <w:uiPriority w:val="99"/>
    <w:unhideWhenUsed/>
    <w:rsid w:val="00323916"/>
    <w:pPr>
      <w:tabs>
        <w:tab w:val="center" w:pos="4153"/>
        <w:tab w:val="right" w:pos="8306"/>
      </w:tabs>
      <w:snapToGrid w:val="0"/>
      <w:jc w:val="left"/>
    </w:pPr>
    <w:rPr>
      <w:sz w:val="18"/>
      <w:szCs w:val="18"/>
    </w:rPr>
  </w:style>
  <w:style w:type="character" w:customStyle="1" w:styleId="a6">
    <w:name w:val="页脚 字符"/>
    <w:basedOn w:val="a0"/>
    <w:link w:val="a5"/>
    <w:uiPriority w:val="99"/>
    <w:rsid w:val="00323916"/>
    <w:rPr>
      <w:sz w:val="18"/>
      <w:szCs w:val="18"/>
    </w:rPr>
  </w:style>
  <w:style w:type="character" w:customStyle="1" w:styleId="20">
    <w:name w:val="标题 2 字符"/>
    <w:basedOn w:val="a0"/>
    <w:link w:val="2"/>
    <w:uiPriority w:val="9"/>
    <w:rsid w:val="00B6118D"/>
    <w:rPr>
      <w:rFonts w:asciiTheme="majorHAnsi" w:eastAsiaTheme="majorEastAsia" w:hAnsiTheme="majorHAnsi" w:cstheme="majorBidi"/>
      <w:b/>
      <w:bCs/>
      <w:sz w:val="32"/>
      <w:szCs w:val="32"/>
    </w:rPr>
  </w:style>
  <w:style w:type="paragraph" w:styleId="a7">
    <w:name w:val="Title"/>
    <w:basedOn w:val="a"/>
    <w:next w:val="a"/>
    <w:link w:val="a8"/>
    <w:uiPriority w:val="10"/>
    <w:qFormat/>
    <w:rsid w:val="00B6118D"/>
    <w:pPr>
      <w:spacing w:before="240" w:after="60"/>
      <w:jc w:val="center"/>
      <w:outlineLvl w:val="0"/>
    </w:pPr>
    <w:rPr>
      <w:rFonts w:asciiTheme="majorHAnsi" w:eastAsiaTheme="majorEastAsia" w:hAnsiTheme="majorHAnsi" w:cstheme="majorBidi"/>
      <w:b/>
      <w:bCs/>
      <w:sz w:val="32"/>
      <w:szCs w:val="32"/>
    </w:rPr>
  </w:style>
  <w:style w:type="character" w:customStyle="1" w:styleId="a8">
    <w:name w:val="标题 字符"/>
    <w:basedOn w:val="a0"/>
    <w:link w:val="a7"/>
    <w:uiPriority w:val="10"/>
    <w:rsid w:val="00B6118D"/>
    <w:rPr>
      <w:rFonts w:asciiTheme="majorHAnsi" w:eastAsiaTheme="majorEastAsia" w:hAnsiTheme="majorHAnsi" w:cstheme="majorBidi"/>
      <w:b/>
      <w:bCs/>
      <w:sz w:val="32"/>
      <w:szCs w:val="32"/>
    </w:rPr>
  </w:style>
  <w:style w:type="paragraph" w:styleId="a9">
    <w:name w:val="List Paragraph"/>
    <w:basedOn w:val="a"/>
    <w:uiPriority w:val="34"/>
    <w:qFormat/>
    <w:rsid w:val="00CF2906"/>
    <w:pPr>
      <w:ind w:firstLineChars="200" w:firstLine="420"/>
    </w:pPr>
  </w:style>
  <w:style w:type="character" w:customStyle="1" w:styleId="30">
    <w:name w:val="标题 3 字符"/>
    <w:basedOn w:val="a0"/>
    <w:link w:val="3"/>
    <w:uiPriority w:val="9"/>
    <w:rsid w:val="00430058"/>
    <w:rPr>
      <w:b/>
      <w:bCs/>
      <w:sz w:val="32"/>
      <w:szCs w:val="32"/>
    </w:rPr>
  </w:style>
  <w:style w:type="character" w:styleId="aa">
    <w:name w:val="Hyperlink"/>
    <w:basedOn w:val="a0"/>
    <w:uiPriority w:val="99"/>
    <w:unhideWhenUsed/>
    <w:rsid w:val="005069D5"/>
    <w:rPr>
      <w:color w:val="0563C1" w:themeColor="hyperlink"/>
      <w:u w:val="single"/>
    </w:rPr>
  </w:style>
  <w:style w:type="character" w:styleId="ab">
    <w:name w:val="Unresolved Mention"/>
    <w:basedOn w:val="a0"/>
    <w:uiPriority w:val="99"/>
    <w:semiHidden/>
    <w:unhideWhenUsed/>
    <w:rsid w:val="005069D5"/>
    <w:rPr>
      <w:color w:val="605E5C"/>
      <w:shd w:val="clear" w:color="auto" w:fill="E1DFDD"/>
    </w:rPr>
  </w:style>
  <w:style w:type="character" w:customStyle="1" w:styleId="40">
    <w:name w:val="标题 4 字符"/>
    <w:basedOn w:val="a0"/>
    <w:link w:val="4"/>
    <w:uiPriority w:val="9"/>
    <w:rsid w:val="009812AE"/>
    <w:rPr>
      <w:rFonts w:asciiTheme="majorHAnsi" w:eastAsiaTheme="majorEastAsia" w:hAnsiTheme="majorHAnsi" w:cstheme="majorBidi"/>
      <w:b/>
      <w:bCs/>
      <w:sz w:val="28"/>
      <w:szCs w:val="28"/>
    </w:rPr>
  </w:style>
  <w:style w:type="character" w:customStyle="1" w:styleId="10">
    <w:name w:val="标题 1 字符"/>
    <w:basedOn w:val="a0"/>
    <w:link w:val="1"/>
    <w:uiPriority w:val="9"/>
    <w:rsid w:val="003B1F08"/>
    <w:rPr>
      <w:b/>
      <w:bCs/>
      <w:kern w:val="44"/>
      <w:sz w:val="44"/>
      <w:szCs w:val="44"/>
    </w:rPr>
  </w:style>
  <w:style w:type="character" w:customStyle="1" w:styleId="50">
    <w:name w:val="标题 5 字符"/>
    <w:basedOn w:val="a0"/>
    <w:link w:val="5"/>
    <w:uiPriority w:val="9"/>
    <w:semiHidden/>
    <w:rsid w:val="00432E87"/>
    <w:rPr>
      <w:b/>
      <w:bCs/>
      <w:sz w:val="28"/>
      <w:szCs w:val="28"/>
    </w:rPr>
  </w:style>
  <w:style w:type="table" w:styleId="ac">
    <w:name w:val="Table Grid"/>
    <w:basedOn w:val="a1"/>
    <w:uiPriority w:val="39"/>
    <w:rsid w:val="005C539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579286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3.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docs.microsoft.com/zh-cn/power-bi/report-server/connect-adfs-wap-report-server"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docs.microsoft.com/zh-cn/previous-versions/windows/it-pro/windows-server-2012-r2-and-2012/cc731241(v=ws.11)" TargetMode="External"/><Relationship Id="rId4" Type="http://schemas.openxmlformats.org/officeDocument/2006/relationships/settings" Target="settings.xml"/><Relationship Id="rId9" Type="http://schemas.openxmlformats.org/officeDocument/2006/relationships/hyperlink" Target="https://docs.microsoft.com/zh-cn/sql/reporting-services/report-server/register-a-service-principal-name-spn-for-a-report-server?view=sql-server-ver15" TargetMode="External"/><Relationship Id="rId1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C1407F-7CD8-4158-B870-6C8FE52586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226</TotalTime>
  <Pages>4</Pages>
  <Words>199</Words>
  <Characters>1137</Characters>
  <Application>Microsoft Office Word</Application>
  <DocSecurity>0</DocSecurity>
  <Lines>9</Lines>
  <Paragraphs>2</Paragraphs>
  <ScaleCrop>false</ScaleCrop>
  <Company/>
  <LinksUpToDate>false</LinksUpToDate>
  <CharactersWithSpaces>1334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wang jinxing</dc:creator>
  <cp:keywords/>
  <dc:description/>
  <cp:lastModifiedBy>王 金星</cp:lastModifiedBy>
  <cp:revision>96</cp:revision>
  <dcterms:created xsi:type="dcterms:W3CDTF">2022-01-11T03:16:00Z</dcterms:created>
  <dcterms:modified xsi:type="dcterms:W3CDTF">2022-08-01T03:53:00Z</dcterms:modified>
</cp:coreProperties>
</file>